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3086" w14:textId="47C779BD" w:rsidR="00972DF9" w:rsidRDefault="0081550F" w:rsidP="0081550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E4513F">
        <w:rPr>
          <w:rFonts w:ascii="Times New Roman" w:hAnsi="Times New Roman" w:cs="Times New Roman"/>
          <w:b/>
          <w:bCs/>
          <w:sz w:val="24"/>
          <w:szCs w:val="24"/>
        </w:rPr>
        <w:t>List</w:t>
      </w:r>
      <w:r w:rsidRPr="00E4513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ă de documente, </w:t>
      </w:r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</w:t>
      </w:r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onform </w:t>
      </w:r>
      <w:proofErr w:type="spellStart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Legii</w:t>
      </w:r>
      <w:proofErr w:type="spellEnd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nr. 544/2001 </w:t>
      </w:r>
      <w:proofErr w:type="spellStart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privind</w:t>
      </w:r>
      <w:proofErr w:type="spellEnd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liberul</w:t>
      </w:r>
      <w:proofErr w:type="spellEnd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acces</w:t>
      </w:r>
      <w:proofErr w:type="spellEnd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la </w:t>
      </w:r>
      <w:proofErr w:type="spellStart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informațiile</w:t>
      </w:r>
      <w:proofErr w:type="spellEnd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interes</w:t>
      </w:r>
      <w:proofErr w:type="spellEnd"/>
      <w:r w:rsidRP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public</w:t>
      </w:r>
      <w:r w:rsidR="00E451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5E1ADE1A" w14:textId="77777777" w:rsidR="00E4513F" w:rsidRPr="00E4513F" w:rsidRDefault="00E4513F" w:rsidP="00E4513F">
      <w:pPr>
        <w:pStyle w:val="NoSpacing"/>
        <w:rPr>
          <w:lang w:eastAsia="ro-RO"/>
        </w:rPr>
      </w:pPr>
    </w:p>
    <w:p w14:paraId="75B74E1D" w14:textId="39266AE0" w:rsidR="00AF2139" w:rsidRPr="00E4513F" w:rsidRDefault="00AF2139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Decizia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230 din 2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noiembrie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1990 a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Prefecturii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FA4AC9"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județului</w:t>
      </w:r>
      <w:proofErr w:type="spellEnd"/>
      <w:r w:rsidR="00FA4AC9"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Galați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</w:t>
      </w:r>
      <w:r w:rsidR="00FA4AC9"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înființarea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Complexului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Muzeal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Științele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Naturii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Galați</w:t>
      </w:r>
      <w:proofErr w:type="spellEnd"/>
    </w:p>
    <w:p w14:paraId="0E6868AF" w14:textId="70A9A0FA" w:rsidR="00B256E1" w:rsidRPr="00E4513F" w:rsidRDefault="00B256E1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311/2003 a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muzeelor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colec</w:t>
      </w:r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iilor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republicată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actualizată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completată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12/2006</w:t>
      </w:r>
    </w:p>
    <w:p w14:paraId="0B052B60" w14:textId="63BA1479" w:rsidR="00B256E1" w:rsidRDefault="00B256E1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Organigrama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Statul</w:t>
      </w:r>
      <w:proofErr w:type="spellEnd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E4513F">
        <w:rPr>
          <w:rFonts w:ascii="Times New Roman" w:eastAsia="Times New Roman" w:hAnsi="Times New Roman" w:cs="Times New Roman"/>
          <w:sz w:val="24"/>
          <w:szCs w:val="24"/>
          <w:lang w:eastAsia="ro-RO"/>
        </w:rPr>
        <w:t>funcții</w:t>
      </w:r>
      <w:proofErr w:type="spellEnd"/>
    </w:p>
    <w:p w14:paraId="3C44351A" w14:textId="0FBF086F" w:rsidR="008530EB" w:rsidRDefault="008530EB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Funcționare</w:t>
      </w:r>
      <w:proofErr w:type="spellEnd"/>
    </w:p>
    <w:p w14:paraId="2CFAB749" w14:textId="6B878005" w:rsidR="008530EB" w:rsidRDefault="008530EB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</w:t>
      </w:r>
    </w:p>
    <w:p w14:paraId="6DE62ECA" w14:textId="0E69CBA1" w:rsidR="008530EB" w:rsidRPr="00E4513F" w:rsidRDefault="008530EB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8530EB">
        <w:rPr>
          <w:rFonts w:ascii="Times New Roman" w:eastAsia="Times New Roman" w:hAnsi="Times New Roman" w:cs="Times New Roman"/>
          <w:sz w:val="24"/>
          <w:szCs w:val="24"/>
          <w:lang w:eastAsia="ro-RO"/>
        </w:rPr>
        <w:t>onduc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erea</w:t>
      </w:r>
      <w:proofErr w:type="spellEnd"/>
      <w:r w:rsidRPr="008530E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530EB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instituţiei</w:t>
      </w:r>
      <w:proofErr w:type="spellEnd"/>
    </w:p>
    <w:p w14:paraId="2BBCA20E" w14:textId="034E0E5E" w:rsidR="00B256E1" w:rsidRDefault="00B256E1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513F">
        <w:rPr>
          <w:rFonts w:ascii="Times New Roman" w:hAnsi="Times New Roman" w:cs="Times New Roman"/>
          <w:sz w:val="24"/>
          <w:szCs w:val="24"/>
          <w:lang w:val="ro-RO"/>
        </w:rPr>
        <w:t>Programul de funcționare și programul de audiențe</w:t>
      </w:r>
    </w:p>
    <w:p w14:paraId="15EF8714" w14:textId="44DEAAF6" w:rsidR="00E4513F" w:rsidRPr="00E4513F" w:rsidRDefault="00E4513F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Taxe și tarife</w:t>
      </w:r>
    </w:p>
    <w:p w14:paraId="0FCC2CCF" w14:textId="48C6D7D7" w:rsidR="00B256E1" w:rsidRPr="00E4513F" w:rsidRDefault="00B256E1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513F">
        <w:rPr>
          <w:rFonts w:ascii="Times New Roman" w:hAnsi="Times New Roman" w:cs="Times New Roman"/>
          <w:sz w:val="24"/>
          <w:szCs w:val="24"/>
          <w:lang w:val="ro-RO"/>
        </w:rPr>
        <w:t>Datele de contact ale instituției</w:t>
      </w:r>
    </w:p>
    <w:p w14:paraId="0F0A60A2" w14:textId="77777777" w:rsidR="008530EB" w:rsidRDefault="00B256E1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513F">
        <w:rPr>
          <w:rFonts w:ascii="Times New Roman" w:hAnsi="Times New Roman" w:cs="Times New Roman"/>
          <w:sz w:val="24"/>
          <w:szCs w:val="24"/>
          <w:lang w:val="ro-RO"/>
        </w:rPr>
        <w:t>Bugetul</w:t>
      </w:r>
      <w:r w:rsidR="008530EB">
        <w:rPr>
          <w:rFonts w:ascii="Times New Roman" w:hAnsi="Times New Roman" w:cs="Times New Roman"/>
          <w:sz w:val="24"/>
          <w:szCs w:val="24"/>
          <w:lang w:val="ro-RO"/>
        </w:rPr>
        <w:t xml:space="preserve"> instituției</w:t>
      </w:r>
    </w:p>
    <w:p w14:paraId="6C959E89" w14:textId="1C29F2E8" w:rsidR="00B256E1" w:rsidRDefault="008530EB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B256E1" w:rsidRPr="00E4513F">
        <w:rPr>
          <w:rFonts w:ascii="Times New Roman" w:hAnsi="Times New Roman" w:cs="Times New Roman"/>
          <w:sz w:val="24"/>
          <w:szCs w:val="24"/>
          <w:lang w:val="ro-RO"/>
        </w:rPr>
        <w:t>ilanțu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B256E1" w:rsidRPr="00E4513F">
        <w:rPr>
          <w:rFonts w:ascii="Times New Roman" w:hAnsi="Times New Roman" w:cs="Times New Roman"/>
          <w:sz w:val="24"/>
          <w:szCs w:val="24"/>
          <w:lang w:val="ro-RO"/>
        </w:rPr>
        <w:t xml:space="preserve"> contabil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 instituției</w:t>
      </w:r>
    </w:p>
    <w:p w14:paraId="3B607765" w14:textId="2BC4A8F7" w:rsidR="008530EB" w:rsidRDefault="008530EB" w:rsidP="008530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3613">
        <w:rPr>
          <w:rFonts w:ascii="Times New Roman" w:hAnsi="Times New Roman" w:cs="Times New Roman"/>
          <w:sz w:val="24"/>
          <w:szCs w:val="24"/>
          <w:lang w:val="ro-RO"/>
        </w:rPr>
        <w:t>Drepturi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903613">
        <w:rPr>
          <w:rFonts w:ascii="Times New Roman" w:hAnsi="Times New Roman" w:cs="Times New Roman"/>
          <w:sz w:val="24"/>
          <w:szCs w:val="24"/>
          <w:lang w:val="ro-RO"/>
        </w:rPr>
        <w:t xml:space="preserve"> salariale</w:t>
      </w:r>
    </w:p>
    <w:p w14:paraId="3E86B5AC" w14:textId="17FF2ED6" w:rsidR="00B256E1" w:rsidRPr="00E4513F" w:rsidRDefault="008530EB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Programul anual al a</w:t>
      </w:r>
      <w:r w:rsidR="00B256E1" w:rsidRPr="00E4513F">
        <w:rPr>
          <w:rFonts w:ascii="Times New Roman" w:hAnsi="Times New Roman" w:cs="Times New Roman"/>
          <w:sz w:val="24"/>
          <w:szCs w:val="24"/>
          <w:lang w:val="ro-RO"/>
        </w:rPr>
        <w:t>chiziți</w:t>
      </w:r>
      <w:r w:rsidR="00B256E1" w:rsidRPr="00E4513F">
        <w:rPr>
          <w:rFonts w:ascii="Times New Roman" w:hAnsi="Times New Roman" w:cs="Times New Roman"/>
          <w:sz w:val="24"/>
          <w:szCs w:val="24"/>
          <w:lang w:val="ro-RO"/>
        </w:rPr>
        <w:t>il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B256E1" w:rsidRPr="00E4513F">
        <w:rPr>
          <w:rFonts w:ascii="Times New Roman" w:hAnsi="Times New Roman" w:cs="Times New Roman"/>
          <w:sz w:val="24"/>
          <w:szCs w:val="24"/>
          <w:lang w:val="ro-RO"/>
        </w:rPr>
        <w:t xml:space="preserve"> public</w:t>
      </w:r>
      <w:r w:rsidR="00B256E1" w:rsidRPr="00E4513F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14:paraId="55061A0C" w14:textId="2916C0A1" w:rsidR="00B256E1" w:rsidRDefault="00B256E1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513F">
        <w:rPr>
          <w:rFonts w:ascii="Times New Roman" w:hAnsi="Times New Roman" w:cs="Times New Roman"/>
          <w:sz w:val="24"/>
          <w:szCs w:val="24"/>
          <w:lang w:val="ro-RO"/>
        </w:rPr>
        <w:t>Declarațiile de avere și de interese</w:t>
      </w:r>
    </w:p>
    <w:p w14:paraId="364398C3" w14:textId="77777777" w:rsidR="00903613" w:rsidRPr="00903613" w:rsidRDefault="00903613" w:rsidP="0090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3613">
        <w:rPr>
          <w:rFonts w:ascii="Times New Roman" w:hAnsi="Times New Roman" w:cs="Times New Roman"/>
          <w:sz w:val="24"/>
          <w:szCs w:val="24"/>
          <w:lang w:val="ro-RO"/>
        </w:rPr>
        <w:t>Anunțurile privind posturile vacante scoase la concurs</w:t>
      </w:r>
    </w:p>
    <w:p w14:paraId="3AFD9245" w14:textId="77777777" w:rsidR="00903613" w:rsidRPr="00903613" w:rsidRDefault="00903613" w:rsidP="0090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3613">
        <w:rPr>
          <w:rFonts w:ascii="Times New Roman" w:hAnsi="Times New Roman" w:cs="Times New Roman"/>
          <w:sz w:val="24"/>
          <w:szCs w:val="24"/>
          <w:lang w:val="ro-RO"/>
        </w:rPr>
        <w:t>Plan de Integritate</w:t>
      </w:r>
    </w:p>
    <w:p w14:paraId="2CE12B06" w14:textId="77777777" w:rsidR="00903613" w:rsidRPr="00903613" w:rsidRDefault="00903613" w:rsidP="0090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3613">
        <w:rPr>
          <w:rFonts w:ascii="Times New Roman" w:hAnsi="Times New Roman" w:cs="Times New Roman"/>
          <w:sz w:val="24"/>
          <w:szCs w:val="24"/>
          <w:lang w:val="ro-RO"/>
        </w:rPr>
        <w:t>Raport narativ anual</w:t>
      </w:r>
    </w:p>
    <w:p w14:paraId="553C435F" w14:textId="77777777" w:rsidR="00903613" w:rsidRPr="00903613" w:rsidRDefault="00903613" w:rsidP="0090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3613">
        <w:rPr>
          <w:rFonts w:ascii="Times New Roman" w:hAnsi="Times New Roman" w:cs="Times New Roman"/>
          <w:sz w:val="24"/>
          <w:szCs w:val="24"/>
          <w:lang w:val="ro-RO"/>
        </w:rPr>
        <w:t>Raport de autoevaluare anual a inventarului măsurilor preventive anticorupție și indicatorii de evaluare</w:t>
      </w:r>
    </w:p>
    <w:p w14:paraId="03F16437" w14:textId="77777777" w:rsidR="00903613" w:rsidRDefault="00903613" w:rsidP="0090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3613">
        <w:rPr>
          <w:rFonts w:ascii="Times New Roman" w:hAnsi="Times New Roman" w:cs="Times New Roman"/>
          <w:sz w:val="24"/>
          <w:szCs w:val="24"/>
          <w:lang w:val="ro-RO"/>
        </w:rPr>
        <w:t>Registrul riscurilor potențiale la corupție la nivelul instituției</w:t>
      </w:r>
    </w:p>
    <w:p w14:paraId="1DE0C037" w14:textId="60EABF2C" w:rsidR="00903613" w:rsidRPr="00903613" w:rsidRDefault="00903613" w:rsidP="0090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3613">
        <w:rPr>
          <w:rFonts w:ascii="Times New Roman" w:hAnsi="Times New Roman" w:cs="Times New Roman"/>
          <w:sz w:val="24"/>
          <w:szCs w:val="24"/>
          <w:lang w:val="ro-RO"/>
        </w:rPr>
        <w:t xml:space="preserve">Declarație privind asumarea </w:t>
      </w:r>
      <w:r w:rsidR="008530E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03613">
        <w:rPr>
          <w:rFonts w:ascii="Times New Roman" w:hAnsi="Times New Roman" w:cs="Times New Roman"/>
          <w:sz w:val="24"/>
          <w:szCs w:val="24"/>
          <w:lang w:val="ro-RO"/>
        </w:rPr>
        <w:t>agendei de integritate organizațională în coordonatele Strategiei naționale anticorupție 2021-2025</w:t>
      </w:r>
    </w:p>
    <w:p w14:paraId="510DAC6A" w14:textId="77777777" w:rsidR="00903613" w:rsidRDefault="00903613" w:rsidP="0090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3613">
        <w:rPr>
          <w:rFonts w:ascii="Times New Roman" w:hAnsi="Times New Roman" w:cs="Times New Roman"/>
          <w:sz w:val="24"/>
          <w:szCs w:val="24"/>
          <w:lang w:val="ro-RO"/>
        </w:rPr>
        <w:t>Codul de conduită etică a personalului instituției</w:t>
      </w:r>
    </w:p>
    <w:p w14:paraId="5E9E3725" w14:textId="77777777" w:rsidR="00903613" w:rsidRPr="00903613" w:rsidRDefault="00903613" w:rsidP="009036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3613">
        <w:rPr>
          <w:rFonts w:ascii="Times New Roman" w:hAnsi="Times New Roman" w:cs="Times New Roman"/>
          <w:sz w:val="24"/>
          <w:szCs w:val="24"/>
          <w:lang w:val="ro-RO"/>
        </w:rPr>
        <w:t>Raport de activitate anual al consilierului de etica</w:t>
      </w:r>
    </w:p>
    <w:p w14:paraId="2112E85F" w14:textId="06A57800" w:rsidR="00F501B9" w:rsidRPr="00E4513F" w:rsidRDefault="00F501B9" w:rsidP="00E45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01B9">
        <w:rPr>
          <w:rFonts w:ascii="Times New Roman" w:hAnsi="Times New Roman" w:cs="Times New Roman"/>
          <w:sz w:val="24"/>
          <w:szCs w:val="24"/>
          <w:lang w:val="ro-RO"/>
        </w:rPr>
        <w:t>Lista cuprinzând documentele considerate de interes public</w:t>
      </w:r>
    </w:p>
    <w:sectPr w:rsidR="00F501B9" w:rsidRPr="00E4513F" w:rsidSect="00047E8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7CC2"/>
    <w:multiLevelType w:val="hybridMultilevel"/>
    <w:tmpl w:val="F294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1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0F"/>
    <w:rsid w:val="00047E8C"/>
    <w:rsid w:val="00243D2E"/>
    <w:rsid w:val="0051038A"/>
    <w:rsid w:val="00663F89"/>
    <w:rsid w:val="006646E5"/>
    <w:rsid w:val="0081550F"/>
    <w:rsid w:val="008530EB"/>
    <w:rsid w:val="00903613"/>
    <w:rsid w:val="00972DF9"/>
    <w:rsid w:val="00AF2139"/>
    <w:rsid w:val="00B256E1"/>
    <w:rsid w:val="00E4513F"/>
    <w:rsid w:val="00E5147C"/>
    <w:rsid w:val="00ED4C47"/>
    <w:rsid w:val="00F501B9"/>
    <w:rsid w:val="00F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30DD"/>
  <w15:chartTrackingRefBased/>
  <w15:docId w15:val="{08449762-F7F2-443C-9E73-BA2E4FAB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2E"/>
  </w:style>
  <w:style w:type="paragraph" w:styleId="Heading1">
    <w:name w:val="heading 1"/>
    <w:basedOn w:val="Normal"/>
    <w:next w:val="Normal"/>
    <w:link w:val="Heading1Char"/>
    <w:uiPriority w:val="9"/>
    <w:qFormat/>
    <w:rsid w:val="00815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D2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243D2E"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43D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0"/>
      <w:lang w:val="en-GB" w:eastAsia="ro-RO"/>
    </w:rPr>
  </w:style>
  <w:style w:type="character" w:customStyle="1" w:styleId="TitleChar">
    <w:name w:val="Title Char"/>
    <w:basedOn w:val="DefaultParagraphFont"/>
    <w:link w:val="Title"/>
    <w:rsid w:val="00243D2E"/>
    <w:rPr>
      <w:rFonts w:ascii="Times New Roman" w:eastAsia="Times New Roman" w:hAnsi="Times New Roman" w:cs="Times New Roman"/>
      <w:b/>
      <w:bCs/>
      <w:sz w:val="48"/>
      <w:szCs w:val="20"/>
      <w:lang w:val="en-GB" w:eastAsia="ro-RO"/>
    </w:rPr>
  </w:style>
  <w:style w:type="character" w:styleId="Emphasis">
    <w:name w:val="Emphasis"/>
    <w:basedOn w:val="DefaultParagraphFont"/>
    <w:uiPriority w:val="20"/>
    <w:qFormat/>
    <w:rsid w:val="00243D2E"/>
    <w:rPr>
      <w:i/>
      <w:iCs/>
    </w:rPr>
  </w:style>
  <w:style w:type="paragraph" w:styleId="ListParagraph">
    <w:name w:val="List Paragraph"/>
    <w:basedOn w:val="Normal"/>
    <w:uiPriority w:val="34"/>
    <w:qFormat/>
    <w:rsid w:val="00243D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5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5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50F"/>
    <w:rPr>
      <w:rFonts w:eastAsiaTheme="majorEastAsia"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50F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50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55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5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50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45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Auditorium</dc:creator>
  <cp:keywords/>
  <dc:description/>
  <cp:lastModifiedBy>Auditorium</cp:lastModifiedBy>
  <cp:revision>6</cp:revision>
  <dcterms:created xsi:type="dcterms:W3CDTF">2025-07-24T09:05:00Z</dcterms:created>
  <dcterms:modified xsi:type="dcterms:W3CDTF">2025-07-24T09:39:00Z</dcterms:modified>
</cp:coreProperties>
</file>